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756" w:rsidRPr="00EA1850" w:rsidRDefault="00EA1850">
      <w:pPr>
        <w:rPr>
          <w:sz w:val="28"/>
        </w:rPr>
      </w:pPr>
      <w:r>
        <w:rPr>
          <w:sz w:val="28"/>
        </w:rPr>
        <w:t xml:space="preserve">1)Сдаем гамму ля минор, трезвучие, вводные звуки. </w:t>
      </w:r>
      <w:proofErr w:type="gramStart"/>
      <w:r>
        <w:rPr>
          <w:sz w:val="28"/>
        </w:rPr>
        <w:t>Играем</w:t>
      </w:r>
      <w:proofErr w:type="gramEnd"/>
      <w:r>
        <w:rPr>
          <w:sz w:val="28"/>
        </w:rPr>
        <w:t xml:space="preserve"> и поёт ноты. Видео</w:t>
      </w:r>
      <w:r>
        <w:rPr>
          <w:sz w:val="28"/>
        </w:rPr>
        <w:br/>
        <w:t>2)Сдаем №158 «</w:t>
      </w:r>
      <w:proofErr w:type="spellStart"/>
      <w:r>
        <w:rPr>
          <w:sz w:val="28"/>
        </w:rPr>
        <w:t>Перепелочка</w:t>
      </w:r>
      <w:proofErr w:type="spellEnd"/>
      <w:r>
        <w:rPr>
          <w:sz w:val="28"/>
        </w:rPr>
        <w:t>»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и</w:t>
      </w:r>
      <w:proofErr w:type="gramEnd"/>
      <w:r>
        <w:rPr>
          <w:sz w:val="28"/>
        </w:rPr>
        <w:t>граем и поем со словами. Видео</w:t>
      </w:r>
      <w:r>
        <w:rPr>
          <w:sz w:val="28"/>
        </w:rPr>
        <w:br/>
        <w:t>3)Проставляем ступени №168 «Украинская». Фото</w:t>
      </w:r>
      <w:r>
        <w:rPr>
          <w:sz w:val="28"/>
        </w:rPr>
        <w:br/>
        <w:t>4)Рисуем иллюстрацию к летнему празднику. Фото. Записываем названия песен.</w:t>
      </w:r>
    </w:p>
    <w:sectPr w:rsidR="00463756" w:rsidRPr="00EA1850" w:rsidSect="00463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1850"/>
    <w:rsid w:val="00463756"/>
    <w:rsid w:val="00EA1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7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2020-12-02T11:09:00Z</dcterms:created>
  <dcterms:modified xsi:type="dcterms:W3CDTF">2020-12-02T11:10:00Z</dcterms:modified>
</cp:coreProperties>
</file>